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54" w:rsidRDefault="00C03D54" w:rsidP="00C03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03D54" w:rsidRPr="009D6A2E" w:rsidRDefault="00C03D54" w:rsidP="00C03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 КРАЙ  СУХОБУБУЗИМСКИЙ  РАЙОН  </w:t>
      </w:r>
    </w:p>
    <w:p w:rsidR="00C03D54" w:rsidRPr="009D6A2E" w:rsidRDefault="00C03D54" w:rsidP="00C03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НАХВАЛЬСКОГО </w:t>
      </w:r>
      <w:r w:rsidRPr="009D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3D54" w:rsidRPr="009D6A2E" w:rsidRDefault="00C03D54" w:rsidP="00C03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D54" w:rsidRPr="009D6A2E" w:rsidRDefault="00C03D54" w:rsidP="00C03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C03D54" w:rsidRPr="009D6A2E" w:rsidRDefault="00C03D54" w:rsidP="00C03D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</w:t>
      </w:r>
      <w:r w:rsidR="005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5A1C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83</w:t>
      </w:r>
    </w:p>
    <w:p w:rsidR="00C03D54" w:rsidRPr="00904374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before="108" w:after="108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Нахвальский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сельсовет</w:t>
      </w:r>
    </w:p>
    <w:p w:rsidR="00C03D54" w:rsidRPr="009B556D" w:rsidRDefault="00C03D54" w:rsidP="00C0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56D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ab/>
      </w:r>
      <w:proofErr w:type="gramStart"/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4" w:history="1"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 5 с. 1 ст. 1</w:t>
        </w:r>
      </w:hyperlink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131-ФЗ "Об общих принципах организации местного самоуправления в Российской Федерации", </w:t>
      </w:r>
      <w:hyperlink r:id="rId5" w:history="1"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п.п. 8</w:t>
        </w:r>
      </w:hyperlink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6" w:history="1"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 ст. 31</w:t>
        </w:r>
      </w:hyperlink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законодательные акты Российской Федерации", </w:t>
      </w:r>
      <w:hyperlink r:id="rId7" w:history="1"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Pr="009B55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2009 г</w:t>
        </w:r>
      </w:smartTag>
      <w:r w:rsidRPr="009B5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Pr="00534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27.12.2014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администрация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</w:t>
      </w:r>
    </w:p>
    <w:p w:rsidR="00C03D54" w:rsidRPr="009B556D" w:rsidRDefault="00C03D54" w:rsidP="00C03D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показателями (</w:t>
      </w:r>
      <w:hyperlink w:anchor="Par35" w:history="1">
        <w:r w:rsidRPr="009B5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Плата за вред, причиняемый транспортными средствами, осуществляющими перевозки тяжеловесных грузов по автомобильным дорогам местного значения, подлежит зачислению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</w:t>
      </w: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транспортных средств, перевозящих тяжеловесные грузы в целях предупреждения и ликвидации чрезвычайных ситуаций или последствий стихийных бедствий, а также тяжеловесных грузов оборонного значения.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Г.Н.Огрызкову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уполномоченным специалистом на выдачу специального разрешения на движение по автомобильным дорогам общего </w:t>
      </w: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местного значения транспортных средств, осуществляющих перевозку опасных, тяжеловесных и (или) крупногабаритных грузов.</w:t>
      </w:r>
    </w:p>
    <w:p w:rsidR="00C03D54" w:rsidRPr="00695395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 специалисту 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И.В.Вишневской 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года:</w:t>
      </w:r>
    </w:p>
    <w:p w:rsidR="00C03D54" w:rsidRPr="00695395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порядок выдачи специального разрешения на движение по автомобильным дорогам общего пользования местного значения транспортных средств, осуществляющих перевозку опасных, тяжеловесных и (или) крупногабаритных грузов;</w:t>
      </w:r>
    </w:p>
    <w:p w:rsidR="00C03D54" w:rsidRPr="00695395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утвердить схему движения транспортных средств, осуществляющих перевозку опасных, тяжеловесных и (или) крупногабаритных грузов;</w:t>
      </w: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порядок осуществления расчета, начисления и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 местного значения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D54" w:rsidRPr="00B15F90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5F90" w:rsidRPr="00B15F90">
        <w:t xml:space="preserve"> </w:t>
      </w:r>
      <w:r w:rsidR="00B15F90">
        <w:rPr>
          <w:rFonts w:ascii="Times New Roman" w:hAnsi="Times New Roman" w:cs="Times New Roman"/>
          <w:sz w:val="28"/>
          <w:szCs w:val="28"/>
        </w:rPr>
        <w:t xml:space="preserve">Признать постановление  </w:t>
      </w:r>
      <w:r w:rsidR="00B15F90" w:rsidRPr="00B15F90">
        <w:rPr>
          <w:rFonts w:ascii="Times New Roman" w:hAnsi="Times New Roman" w:cs="Times New Roman"/>
          <w:sz w:val="28"/>
          <w:szCs w:val="28"/>
        </w:rPr>
        <w:t xml:space="preserve"> от </w:t>
      </w:r>
      <w:r w:rsidR="00B15F90">
        <w:rPr>
          <w:rFonts w:ascii="Times New Roman" w:hAnsi="Times New Roman" w:cs="Times New Roman"/>
          <w:sz w:val="28"/>
          <w:szCs w:val="28"/>
        </w:rPr>
        <w:t>18.12.12 г. № 90</w:t>
      </w:r>
      <w:r w:rsidR="00B15F90" w:rsidRPr="00B15F90">
        <w:rPr>
          <w:rFonts w:ascii="Times New Roman" w:hAnsi="Times New Roman" w:cs="Times New Roman"/>
          <w:sz w:val="28"/>
          <w:szCs w:val="28"/>
        </w:rPr>
        <w:t xml:space="preserve"> «</w:t>
      </w:r>
      <w:r w:rsidR="00B15F90">
        <w:rPr>
          <w:rFonts w:ascii="Times New Roman" w:hAnsi="Times New Roman" w:cs="Times New Roman"/>
          <w:sz w:val="28"/>
          <w:szCs w:val="28"/>
        </w:rPr>
        <w:t xml:space="preserve"> Об  утверждении  размера  вреда, причиняемого   транспортными средствами, осуществляющими   перевозки  тяжеловесных  грузов  по  автомобильным  дорогам  местного  значения </w:t>
      </w:r>
      <w:r w:rsidR="00B15F90" w:rsidRPr="00B15F90">
        <w:rPr>
          <w:rFonts w:ascii="Times New Roman" w:hAnsi="Times New Roman" w:cs="Times New Roman"/>
          <w:sz w:val="28"/>
          <w:szCs w:val="28"/>
        </w:rPr>
        <w:t>»  утратившим силу</w:t>
      </w:r>
      <w:r w:rsidR="00B15F90">
        <w:rPr>
          <w:rFonts w:ascii="Times New Roman" w:hAnsi="Times New Roman" w:cs="Times New Roman"/>
          <w:sz w:val="28"/>
          <w:szCs w:val="28"/>
        </w:rPr>
        <w:t>.</w:t>
      </w:r>
    </w:p>
    <w:p w:rsidR="00C03D54" w:rsidRDefault="00B15F90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D54" w:rsidRPr="00695395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</w:t>
      </w:r>
      <w:r w:rsidR="00C03D54" w:rsidRPr="00D4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</w:t>
      </w:r>
      <w:r w:rsidR="00C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подписания;</w:t>
      </w:r>
    </w:p>
    <w:p w:rsidR="00C03D54" w:rsidRPr="009B556D" w:rsidRDefault="00B15F90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</w:t>
      </w:r>
      <w:r w:rsidR="00C03D54" w:rsidRPr="00D4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 </w:t>
      </w:r>
      <w:r w:rsidR="00C03D54" w:rsidRPr="0010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</w:t>
      </w:r>
      <w:r w:rsidR="00C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икованию в газете «Ведомости  органов местного  самоуправления</w:t>
      </w:r>
      <w:r w:rsidR="00C03D54" w:rsidRPr="0010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 размещению на официальном сайте администрации </w:t>
      </w:r>
      <w:r w:rsidR="00C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Сухобузимского  района</w:t>
      </w:r>
    </w:p>
    <w:p w:rsidR="00C03D54" w:rsidRPr="009B556D" w:rsidRDefault="00B15F90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D54"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D54" w:rsidRPr="00D44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3D54" w:rsidRPr="00D4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C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Н.И.Гимбал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3D54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9B556D" w:rsidRDefault="00C03D54" w:rsidP="00C0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54" w:rsidRPr="00EB323A" w:rsidRDefault="00C03D54" w:rsidP="00B15F90">
      <w:pPr>
        <w:keepLines/>
        <w:shd w:val="clear" w:color="auto" w:fill="FFFFFF"/>
        <w:spacing w:after="0" w:line="274" w:lineRule="exact"/>
        <w:ind w:firstLine="720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EB323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1</w:t>
      </w:r>
    </w:p>
    <w:p w:rsidR="00C03D54" w:rsidRPr="00EB323A" w:rsidRDefault="00C03D54" w:rsidP="00C03D54">
      <w:pPr>
        <w:keepLines/>
        <w:shd w:val="clear" w:color="auto" w:fill="FFFFFF"/>
        <w:spacing w:after="0" w:line="274" w:lineRule="exact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23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Нахвальского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3D54" w:rsidRPr="00EB323A" w:rsidRDefault="00C03D54" w:rsidP="00C03D54">
      <w:pPr>
        <w:keepLines/>
        <w:shd w:val="clear" w:color="auto" w:fill="FFFFFF"/>
        <w:spacing w:after="0" w:line="274" w:lineRule="exact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сельсовета </w:t>
      </w:r>
    </w:p>
    <w:p w:rsidR="00C03D54" w:rsidRPr="00EB323A" w:rsidRDefault="00C03D54" w:rsidP="00C03D54">
      <w:pPr>
        <w:shd w:val="clear" w:color="auto" w:fill="FFFFFF"/>
        <w:spacing w:after="0" w:line="274" w:lineRule="exact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от </w:t>
      </w:r>
      <w:r w:rsidR="005A1C03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.05</w:t>
      </w:r>
      <w:r w:rsidRPr="00EB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№ </w:t>
      </w:r>
      <w:bookmarkStart w:id="0" w:name="_GoBack"/>
      <w:bookmarkEnd w:id="0"/>
      <w:r w:rsidR="005A1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83</w:t>
      </w:r>
    </w:p>
    <w:p w:rsidR="00C03D54" w:rsidRPr="00EB323A" w:rsidRDefault="00C03D54" w:rsidP="00C03D54">
      <w:pPr>
        <w:shd w:val="clear" w:color="auto" w:fill="FFFFFF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РАЗМЕРА ВРЕДА, ПРИЧИНЯЕМОГО </w:t>
      </w:r>
      <w:proofErr w:type="gramStart"/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ТРАНСПОРТНЫМИ</w:t>
      </w:r>
      <w:proofErr w:type="gramEnd"/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СРЕДСТВАМИ, ОСУЩЕСТВЛЯЮЩИМИ ПЕРЕВОЗКИ </w:t>
      </w:r>
      <w:proofErr w:type="gramStart"/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ТЯЖЕЛОВЕСНЫХ</w:t>
      </w:r>
      <w:proofErr w:type="gramEnd"/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ГРУЗОВ, ПРИ ДВИЖЕНИИ ТАКИХ ТРАНСПОРТНЫХ СРЕДСТВ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АВТОМОБИЛЬНЫМ ДОРОГАМ МЕСТНОГО ЗНАЧЕНИЯ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НАХВАЛЬСКИЙ   </w:t>
      </w:r>
      <w:r w:rsidRPr="009B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1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вреда при превышении значения предельно </w:t>
      </w:r>
      <w:proofErr w:type="gramStart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допустимой</w:t>
      </w:r>
      <w:proofErr w:type="gramEnd"/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транспортного средства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96"/>
        <w:gridCol w:w="1845"/>
      </w:tblGrid>
      <w:tr w:rsidR="00C03D54" w:rsidRPr="009B556D" w:rsidTr="006A7EC1">
        <w:trPr>
          <w:trHeight w:val="600"/>
          <w:tblCellSpacing w:w="5" w:type="nil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Превышение предельно допустимой массы   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транспортного средства (тонн)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 вреда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(рублей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556D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100 км</w:t>
              </w:r>
            </w:smartTag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 5          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240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5 до 7  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285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7 до 10 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395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10 до 15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550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15 до 20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760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20 до 25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1035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25 до 30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1365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30 до 35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1730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35 до 40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2155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40 до 45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2670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45 до 50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3255         </w:t>
            </w:r>
          </w:p>
        </w:tc>
      </w:tr>
      <w:tr w:rsidR="00C03D54" w:rsidRPr="009B556D" w:rsidTr="006A7EC1">
        <w:trPr>
          <w:trHeight w:val="400"/>
          <w:tblCellSpacing w:w="5" w:type="nil"/>
        </w:trPr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50             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отдельному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расчету </w:t>
            </w:r>
            <w:hyperlink w:anchor="Par79" w:history="1">
              <w:r w:rsidRPr="009B556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Расчет размера вреда осуществляется с применением </w:t>
      </w:r>
      <w:proofErr w:type="gramStart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математической экстраполяции значений размера вреда</w:t>
      </w:r>
      <w:proofErr w:type="gramEnd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превышении значения предельно допустимой массы транспортного средства.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9"/>
      <w:bookmarkEnd w:id="2"/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56D">
        <w:rPr>
          <w:rFonts w:ascii="Courier New" w:eastAsia="Times New Roman" w:hAnsi="Courier New" w:cs="Courier New"/>
          <w:sz w:val="20"/>
          <w:szCs w:val="20"/>
          <w:lang w:eastAsia="ru-RU"/>
        </w:rPr>
        <w:t>Таблица 2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вреда при превышении значений предельно допустимых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осевых нагрузок на каждую ось транспортного средства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59"/>
        <w:gridCol w:w="1845"/>
        <w:gridCol w:w="2460"/>
      </w:tblGrid>
      <w:tr w:rsidR="00C03D54" w:rsidRPr="009B556D" w:rsidTr="006A7EC1">
        <w:trPr>
          <w:trHeight w:val="18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Превышение предельно  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допустимых осевых нагрузок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на ось транспортного средства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(процентов)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 вреда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(рублей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556D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100 км</w:t>
              </w:r>
            </w:smartTag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Размер вреда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 период временных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ограничений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в связи  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 неблагоприятными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</w:t>
            </w:r>
            <w:proofErr w:type="spellStart"/>
            <w:proofErr w:type="gramStart"/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природно</w:t>
            </w:r>
            <w:proofErr w:type="spellEnd"/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климатическими</w:t>
            </w:r>
            <w:proofErr w:type="gramEnd"/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условиями (рублей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556D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100 км</w:t>
              </w:r>
            </w:smartTag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 10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925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5260    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10 до 20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1120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7710    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20 до 30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2000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10960   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30 до 40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3125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15190   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40 до 50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4105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21260             </w:t>
            </w:r>
          </w:p>
        </w:tc>
      </w:tr>
      <w:tr w:rsidR="00C03D54" w:rsidRPr="009B556D" w:rsidTr="006A7EC1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50 до 60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5215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27330             </w:t>
            </w:r>
          </w:p>
        </w:tc>
      </w:tr>
      <w:tr w:rsidR="00C03D54" w:rsidRPr="009B556D" w:rsidTr="006A7EC1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Свыше 60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отдельному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расчету </w:t>
            </w:r>
            <w:hyperlink w:anchor="Par114" w:history="1">
              <w:r w:rsidRPr="009B556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54" w:rsidRPr="009B556D" w:rsidRDefault="00C03D54" w:rsidP="006A7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отдельному     </w:t>
            </w:r>
            <w:r w:rsidRPr="009B55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расчету </w:t>
            </w:r>
            <w:hyperlink w:anchor="Par114" w:history="1">
              <w:r w:rsidRPr="009B556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3D54" w:rsidRPr="009B556D" w:rsidRDefault="00C03D54" w:rsidP="00C0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Расчет размера вреда осуществляется с применением </w:t>
      </w:r>
      <w:proofErr w:type="gramStart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математической экстраполяции значений размера вреда</w:t>
      </w:r>
      <w:proofErr w:type="gramEnd"/>
      <w:r w:rsidRPr="009B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превышении значений предельно допустимых осевых нагрузок на каждую ось транспортного средства.</w:t>
      </w:r>
      <w:bookmarkStart w:id="3" w:name="Par114"/>
      <w:bookmarkEnd w:id="3"/>
    </w:p>
    <w:p w:rsidR="00AA2338" w:rsidRDefault="00AA2338"/>
    <w:sectPr w:rsidR="00AA2338" w:rsidSect="00AA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3D54"/>
    <w:rsid w:val="0012762E"/>
    <w:rsid w:val="00497C6B"/>
    <w:rsid w:val="005156E2"/>
    <w:rsid w:val="005A1C03"/>
    <w:rsid w:val="00AA2338"/>
    <w:rsid w:val="00B15F90"/>
    <w:rsid w:val="00C03D54"/>
    <w:rsid w:val="00FD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9BD200B96B73AA554C143C4C488593FDCAA005AC5886AE50C3CD3E83CB162F641802C32807BBA3h2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D200B96B73AA554C143C4C488593FDC8A200A85A86AE50C3CD3E83CB162F641802C32807B8A7h2X6G" TargetMode="External"/><Relationship Id="rId5" Type="http://schemas.openxmlformats.org/officeDocument/2006/relationships/hyperlink" Target="consultantplus://offline/ref=729BD200B96B73AA554C143C4C488593FDC8A200A85A86AE50C3CD3E83CB162F641802C32807B8A7h2XAG" TargetMode="External"/><Relationship Id="rId4" Type="http://schemas.openxmlformats.org/officeDocument/2006/relationships/hyperlink" Target="consultantplus://offline/ref=729BD200B96B73AA554C143C4C488593FDCFA504AD5286AE50C3CD3E83CB162F641802C02Ch0X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2016-05-20T01:50:00Z</cp:lastPrinted>
  <dcterms:created xsi:type="dcterms:W3CDTF">2016-05-03T05:03:00Z</dcterms:created>
  <dcterms:modified xsi:type="dcterms:W3CDTF">2016-05-20T01:52:00Z</dcterms:modified>
</cp:coreProperties>
</file>